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1FC8" w14:textId="48C7F74A" w:rsidR="009600AD" w:rsidRDefault="009600AD" w:rsidP="00A05CF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TBS/01/2024 </w:t>
      </w:r>
    </w:p>
    <w:p w14:paraId="30D93EBF" w14:textId="77777777" w:rsidR="009600AD" w:rsidRDefault="009600AD" w:rsidP="00A05CF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28CD6A3" w14:textId="26C4083C" w:rsidR="00AD6D92" w:rsidRDefault="009600AD" w:rsidP="00A05CF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</w:t>
      </w:r>
      <w:r w:rsidRPr="009600AD">
        <w:rPr>
          <w:rFonts w:cstheme="minorHAnsi"/>
          <w:b/>
          <w:bCs/>
          <w:sz w:val="24"/>
          <w:szCs w:val="24"/>
        </w:rPr>
        <w:t xml:space="preserve">Odpowiedzi na pytania  </w:t>
      </w:r>
      <w:r w:rsidR="00343102">
        <w:rPr>
          <w:rFonts w:cstheme="minorHAnsi"/>
          <w:b/>
          <w:bCs/>
          <w:sz w:val="24"/>
          <w:szCs w:val="24"/>
        </w:rPr>
        <w:t>z dnia 1</w:t>
      </w:r>
      <w:r w:rsidR="009A2C43">
        <w:rPr>
          <w:rFonts w:cstheme="minorHAnsi"/>
          <w:b/>
          <w:bCs/>
          <w:sz w:val="24"/>
          <w:szCs w:val="24"/>
        </w:rPr>
        <w:t>4</w:t>
      </w:r>
      <w:r w:rsidR="00343102">
        <w:rPr>
          <w:rFonts w:cstheme="minorHAnsi"/>
          <w:b/>
          <w:bCs/>
          <w:sz w:val="24"/>
          <w:szCs w:val="24"/>
        </w:rPr>
        <w:t>.06.2024r.</w:t>
      </w:r>
    </w:p>
    <w:p w14:paraId="5A98EC02" w14:textId="77777777" w:rsidR="009600AD" w:rsidRDefault="009600AD" w:rsidP="00A05CF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E6D67C5" w14:textId="77777777" w:rsidR="009600AD" w:rsidRPr="008415E2" w:rsidRDefault="009600AD" w:rsidP="009600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Budowa budynku mieszkalnego wielorodzinnego z usługami w parterze wraz z garażem podziemnym oraz instalacjami wewnętrznymi: </w:t>
      </w:r>
      <w:proofErr w:type="spellStart"/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wod-kan</w:t>
      </w:r>
      <w:proofErr w:type="spellEnd"/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c.o</w:t>
      </w:r>
      <w:proofErr w:type="spellEnd"/>
      <w:r w:rsidRPr="00841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kotłownią gazową, instalacją elektryczną i teletechniczną, wentylacji mechanicznej, przyłączami wraz z układem komunikacji pieszej i kołowej, altaną śmietnikową, zagospodarowaniem terenu, drogami dojazdowymi i oświetleniem na działkach ewidencyjnych 448/11, 449/4,449/5,2237/65 położonych w miejscowości Boguchwała przy ul. Reja 7B.</w:t>
      </w:r>
    </w:p>
    <w:p w14:paraId="45901098" w14:textId="77777777" w:rsidR="009600AD" w:rsidRPr="009600AD" w:rsidRDefault="009600AD" w:rsidP="00A05CF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8B0F6B2" w14:textId="77777777" w:rsidR="009600AD" w:rsidRPr="009600AD" w:rsidRDefault="009600AD" w:rsidP="00A05CF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F09EA7A" w14:textId="6BAEF200" w:rsidR="00CD2DC0" w:rsidRDefault="00CD2DC0" w:rsidP="00CD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132) </w:t>
      </w:r>
      <w:r w:rsidRPr="00CD2DC0">
        <w:rPr>
          <w:rFonts w:cstheme="minorHAnsi"/>
          <w:sz w:val="24"/>
          <w:szCs w:val="24"/>
        </w:rPr>
        <w:t>Proszę o przekazanie schematu kanalizacji deszczowej podciśnieniowej - brak w dokumentacji.</w:t>
      </w:r>
    </w:p>
    <w:p w14:paraId="1AAC39ED" w14:textId="6EBD2106" w:rsidR="00CD2DC0" w:rsidRPr="00CD2DC0" w:rsidRDefault="00CD2DC0" w:rsidP="00CD2DC0">
      <w:pPr>
        <w:rPr>
          <w:rFonts w:cstheme="minorHAnsi"/>
          <w:b/>
          <w:bCs/>
          <w:sz w:val="24"/>
          <w:szCs w:val="24"/>
        </w:rPr>
      </w:pPr>
      <w:r w:rsidRPr="00CD2DC0">
        <w:rPr>
          <w:rFonts w:cstheme="minorHAnsi"/>
          <w:b/>
          <w:bCs/>
          <w:sz w:val="24"/>
          <w:szCs w:val="24"/>
        </w:rPr>
        <w:t>Odpowiedź:</w:t>
      </w:r>
      <w:r>
        <w:rPr>
          <w:rFonts w:cstheme="minorHAnsi"/>
          <w:b/>
          <w:bCs/>
          <w:sz w:val="24"/>
          <w:szCs w:val="24"/>
        </w:rPr>
        <w:t xml:space="preserve"> Link do schematu będzie zamieszczony w dniu dzisiejszym tj.14.06.2024</w:t>
      </w:r>
    </w:p>
    <w:p w14:paraId="3A75498D" w14:textId="77777777" w:rsidR="00CD2DC0" w:rsidRPr="00CD2DC0" w:rsidRDefault="00CD2DC0" w:rsidP="00CD2DC0">
      <w:pPr>
        <w:rPr>
          <w:rFonts w:cstheme="minorHAnsi"/>
          <w:sz w:val="24"/>
          <w:szCs w:val="24"/>
        </w:rPr>
      </w:pPr>
      <w:r w:rsidRPr="00CD2DC0">
        <w:rPr>
          <w:rFonts w:cstheme="minorHAnsi"/>
          <w:sz w:val="24"/>
          <w:szCs w:val="24"/>
        </w:rPr>
        <w:t> </w:t>
      </w:r>
    </w:p>
    <w:p w14:paraId="40936A2F" w14:textId="3FDB5A69" w:rsidR="00CD2DC0" w:rsidRDefault="00CD2DC0" w:rsidP="00CD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133)</w:t>
      </w:r>
      <w:r w:rsidRPr="00CD2DC0">
        <w:rPr>
          <w:rFonts w:cstheme="minorHAnsi"/>
          <w:sz w:val="24"/>
          <w:szCs w:val="24"/>
        </w:rPr>
        <w:t xml:space="preserve"> Proszę o informacje czy wykonawca ma uwzględnić w ofercie wykonanie stolarki drzwiowej znajdującej się na poziomie parteru w pomieszczeniach usługowych, D8, D9, D10, D11, D12.</w:t>
      </w:r>
    </w:p>
    <w:p w14:paraId="6DF9993C" w14:textId="1720FC75" w:rsidR="00CD2DC0" w:rsidRDefault="00CD2DC0" w:rsidP="00CD2DC0">
      <w:pPr>
        <w:rPr>
          <w:rFonts w:cstheme="minorHAnsi"/>
          <w:b/>
          <w:bCs/>
          <w:sz w:val="24"/>
          <w:szCs w:val="24"/>
        </w:rPr>
      </w:pPr>
      <w:r w:rsidRPr="00CD2DC0">
        <w:rPr>
          <w:rFonts w:cstheme="minorHAnsi"/>
          <w:b/>
          <w:bCs/>
          <w:sz w:val="24"/>
          <w:szCs w:val="24"/>
        </w:rPr>
        <w:t>Odpowiedź: Nie – Stan deweloperski tak jak w lokalach mieszkalnych, z wyjątkiem drzwi wejściowych do lokali usługowych.</w:t>
      </w:r>
    </w:p>
    <w:p w14:paraId="6AEA149C" w14:textId="30C0B194" w:rsidR="009A2C43" w:rsidRDefault="009A2C43" w:rsidP="00CD2DC0">
      <w:pPr>
        <w:rPr>
          <w:rFonts w:cstheme="minorHAnsi"/>
          <w:sz w:val="24"/>
          <w:szCs w:val="24"/>
        </w:rPr>
      </w:pPr>
      <w:r w:rsidRPr="009A2C43">
        <w:rPr>
          <w:rFonts w:cstheme="minorHAnsi"/>
          <w:sz w:val="24"/>
          <w:szCs w:val="24"/>
        </w:rPr>
        <w:t>134)</w:t>
      </w:r>
      <w:r>
        <w:rPr>
          <w:rFonts w:cstheme="minorHAnsi"/>
          <w:sz w:val="24"/>
          <w:szCs w:val="24"/>
        </w:rPr>
        <w:t xml:space="preserve"> Proszę o przesuniecie terminu składania ofert.</w:t>
      </w:r>
    </w:p>
    <w:p w14:paraId="07FD078C" w14:textId="70596691" w:rsidR="009A2C43" w:rsidRPr="00CD2DC0" w:rsidRDefault="009A2C43" w:rsidP="00CD2DC0">
      <w:pPr>
        <w:rPr>
          <w:rFonts w:cstheme="minorHAnsi"/>
          <w:b/>
          <w:bCs/>
          <w:sz w:val="24"/>
          <w:szCs w:val="24"/>
        </w:rPr>
      </w:pPr>
      <w:r w:rsidRPr="009A2C43">
        <w:rPr>
          <w:rFonts w:cstheme="minorHAnsi"/>
          <w:b/>
          <w:bCs/>
          <w:sz w:val="24"/>
          <w:szCs w:val="24"/>
        </w:rPr>
        <w:t>Odpowiedź: Zamawiający nie przewiduje kolejnego przesunięcia terminu składania i otwarcia ofert.</w:t>
      </w:r>
    </w:p>
    <w:p w14:paraId="54F76E76" w14:textId="77777777" w:rsidR="00D03CEE" w:rsidRPr="009600AD" w:rsidRDefault="00D03CEE" w:rsidP="00AD6D92">
      <w:pPr>
        <w:rPr>
          <w:rFonts w:cstheme="minorHAnsi"/>
          <w:sz w:val="24"/>
          <w:szCs w:val="24"/>
        </w:rPr>
      </w:pPr>
    </w:p>
    <w:sectPr w:rsidR="00D03CEE" w:rsidRPr="0096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20311D2C"/>
    <w:multiLevelType w:val="hybridMultilevel"/>
    <w:tmpl w:val="F93E6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E9A"/>
    <w:multiLevelType w:val="hybridMultilevel"/>
    <w:tmpl w:val="A56E0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119A5"/>
    <w:multiLevelType w:val="hybridMultilevel"/>
    <w:tmpl w:val="64D267F6"/>
    <w:lvl w:ilvl="0" w:tplc="DECA83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07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4F0FA7"/>
    <w:multiLevelType w:val="hybridMultilevel"/>
    <w:tmpl w:val="6E12488A"/>
    <w:lvl w:ilvl="0" w:tplc="2234A39E">
      <w:start w:val="3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03252">
    <w:abstractNumId w:val="2"/>
  </w:num>
  <w:num w:numId="2" w16cid:durableId="2051570064">
    <w:abstractNumId w:val="4"/>
  </w:num>
  <w:num w:numId="3" w16cid:durableId="271325649">
    <w:abstractNumId w:val="0"/>
  </w:num>
  <w:num w:numId="4" w16cid:durableId="1514488973">
    <w:abstractNumId w:val="5"/>
  </w:num>
  <w:num w:numId="5" w16cid:durableId="1864829996">
    <w:abstractNumId w:val="3"/>
  </w:num>
  <w:num w:numId="6" w16cid:durableId="14663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92"/>
    <w:rsid w:val="000B3B53"/>
    <w:rsid w:val="000C3F3C"/>
    <w:rsid w:val="000E726F"/>
    <w:rsid w:val="00164B92"/>
    <w:rsid w:val="00185282"/>
    <w:rsid w:val="001A3DFC"/>
    <w:rsid w:val="0020085E"/>
    <w:rsid w:val="00253F9F"/>
    <w:rsid w:val="00343102"/>
    <w:rsid w:val="00357094"/>
    <w:rsid w:val="00371C40"/>
    <w:rsid w:val="00386CBC"/>
    <w:rsid w:val="00396A37"/>
    <w:rsid w:val="003D5B37"/>
    <w:rsid w:val="003F3EB2"/>
    <w:rsid w:val="00417EF0"/>
    <w:rsid w:val="00441733"/>
    <w:rsid w:val="00451175"/>
    <w:rsid w:val="00454493"/>
    <w:rsid w:val="004E6AAD"/>
    <w:rsid w:val="004F5947"/>
    <w:rsid w:val="005367EE"/>
    <w:rsid w:val="005B0323"/>
    <w:rsid w:val="005C2AD1"/>
    <w:rsid w:val="005E15D3"/>
    <w:rsid w:val="005F12FB"/>
    <w:rsid w:val="006C0F10"/>
    <w:rsid w:val="006E095A"/>
    <w:rsid w:val="007235EE"/>
    <w:rsid w:val="00724B3B"/>
    <w:rsid w:val="007C160F"/>
    <w:rsid w:val="00836302"/>
    <w:rsid w:val="008670DA"/>
    <w:rsid w:val="008A156A"/>
    <w:rsid w:val="008A5A40"/>
    <w:rsid w:val="009017BA"/>
    <w:rsid w:val="00913917"/>
    <w:rsid w:val="00930B59"/>
    <w:rsid w:val="009313BC"/>
    <w:rsid w:val="009600AD"/>
    <w:rsid w:val="00975D3F"/>
    <w:rsid w:val="009859D5"/>
    <w:rsid w:val="009A2C43"/>
    <w:rsid w:val="009C2796"/>
    <w:rsid w:val="00A05CF4"/>
    <w:rsid w:val="00A841BB"/>
    <w:rsid w:val="00AD6D92"/>
    <w:rsid w:val="00BF0BE1"/>
    <w:rsid w:val="00C26923"/>
    <w:rsid w:val="00C303AA"/>
    <w:rsid w:val="00C33AB7"/>
    <w:rsid w:val="00C34856"/>
    <w:rsid w:val="00C40EA5"/>
    <w:rsid w:val="00C756BC"/>
    <w:rsid w:val="00CC4BE0"/>
    <w:rsid w:val="00CD2DC0"/>
    <w:rsid w:val="00CE2557"/>
    <w:rsid w:val="00D03CEE"/>
    <w:rsid w:val="00D2114B"/>
    <w:rsid w:val="00D26C41"/>
    <w:rsid w:val="00D97D13"/>
    <w:rsid w:val="00DC1BBB"/>
    <w:rsid w:val="00E32257"/>
    <w:rsid w:val="00ED2DC4"/>
    <w:rsid w:val="00EE4A7C"/>
    <w:rsid w:val="00F20293"/>
    <w:rsid w:val="00F20587"/>
    <w:rsid w:val="00F50149"/>
    <w:rsid w:val="00F82CCD"/>
    <w:rsid w:val="00FB2785"/>
    <w:rsid w:val="00F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E1DC"/>
  <w15:chartTrackingRefBased/>
  <w15:docId w15:val="{97BDA6D8-2AD7-49B1-93EE-A5557FA3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D92"/>
    <w:pPr>
      <w:ind w:left="720"/>
      <w:contextualSpacing/>
    </w:pPr>
  </w:style>
  <w:style w:type="paragraph" w:customStyle="1" w:styleId="Domynie">
    <w:name w:val="Domy徑nie"/>
    <w:rsid w:val="00D03CEE"/>
    <w:pPr>
      <w:widowControl w:val="0"/>
      <w:autoSpaceDN w:val="0"/>
      <w:adjustRightInd w:val="0"/>
      <w:spacing w:line="256" w:lineRule="auto"/>
    </w:pPr>
    <w:rPr>
      <w:rFonts w:ascii="Calibri" w:eastAsia="Times New Roman" w:hAnsi="Times New Roman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D5B5-D036-4F98-9B41-51641C80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TBSBoguchwala</dc:creator>
  <cp:keywords/>
  <dc:description/>
  <cp:lastModifiedBy>Dariusz Wakuła</cp:lastModifiedBy>
  <cp:revision>4</cp:revision>
  <cp:lastPrinted>2024-06-13T13:00:00Z</cp:lastPrinted>
  <dcterms:created xsi:type="dcterms:W3CDTF">2024-06-14T06:34:00Z</dcterms:created>
  <dcterms:modified xsi:type="dcterms:W3CDTF">2024-06-14T06:36:00Z</dcterms:modified>
</cp:coreProperties>
</file>